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27" w:rsidRPr="00AD7592" w:rsidRDefault="007E7627" w:rsidP="007E7627">
      <w:pPr>
        <w:pStyle w:val="ConsPlusTitlePage"/>
      </w:pPr>
      <w:bookmarkStart w:id="0" w:name="_GoBack"/>
    </w:p>
    <w:p w:rsidR="007E7627" w:rsidRPr="00AD7592" w:rsidRDefault="007E7627">
      <w:pPr>
        <w:pStyle w:val="ConsPlusNormal"/>
        <w:outlineLvl w:val="0"/>
      </w:pPr>
      <w:r w:rsidRPr="00AD7592">
        <w:t>Зарегистрировано в Минюсте России 28 сентября 2020 г. N 60050</w:t>
      </w:r>
    </w:p>
    <w:p w:rsidR="007E7627" w:rsidRPr="00AD7592" w:rsidRDefault="007E76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Title"/>
        <w:jc w:val="center"/>
      </w:pPr>
      <w:r w:rsidRPr="00AD7592">
        <w:t>ФЕДЕРАЛЬНАЯ СЛУЖБА ГОСУДАРСТВЕННОЙ РЕГИСТРАЦИИ,</w:t>
      </w:r>
    </w:p>
    <w:p w:rsidR="007E7627" w:rsidRPr="00AD7592" w:rsidRDefault="007E7627">
      <w:pPr>
        <w:pStyle w:val="ConsPlusTitle"/>
        <w:jc w:val="center"/>
      </w:pPr>
      <w:r w:rsidRPr="00AD7592">
        <w:t>КАДАСТРА И КАРТОГРАФИИ</w:t>
      </w:r>
    </w:p>
    <w:p w:rsidR="007E7627" w:rsidRPr="00AD7592" w:rsidRDefault="007E7627">
      <w:pPr>
        <w:pStyle w:val="ConsPlusTitle"/>
        <w:jc w:val="center"/>
      </w:pPr>
    </w:p>
    <w:p w:rsidR="007E7627" w:rsidRPr="00AD7592" w:rsidRDefault="007E7627">
      <w:pPr>
        <w:pStyle w:val="ConsPlusTitle"/>
        <w:jc w:val="center"/>
      </w:pPr>
      <w:r w:rsidRPr="00AD7592">
        <w:t>ПРИКАЗ</w:t>
      </w:r>
    </w:p>
    <w:p w:rsidR="007E7627" w:rsidRPr="00AD7592" w:rsidRDefault="007E7627">
      <w:pPr>
        <w:pStyle w:val="ConsPlusTitle"/>
        <w:jc w:val="center"/>
      </w:pPr>
      <w:r w:rsidRPr="00AD7592">
        <w:t>от 6 августа 2020 г. N П/0280</w:t>
      </w:r>
    </w:p>
    <w:p w:rsidR="007E7627" w:rsidRPr="00AD7592" w:rsidRDefault="007E7627">
      <w:pPr>
        <w:pStyle w:val="ConsPlusTitle"/>
        <w:jc w:val="center"/>
      </w:pPr>
    </w:p>
    <w:p w:rsidR="007E7627" w:rsidRPr="00AD7592" w:rsidRDefault="007E7627">
      <w:pPr>
        <w:pStyle w:val="ConsPlusTitle"/>
        <w:jc w:val="center"/>
      </w:pPr>
      <w:r w:rsidRPr="00AD7592">
        <w:t>ОБ УТВЕРЖДЕНИИ ПОРЯДКА</w:t>
      </w:r>
    </w:p>
    <w:p w:rsidR="007E7627" w:rsidRPr="00AD7592" w:rsidRDefault="007E7627">
      <w:pPr>
        <w:pStyle w:val="ConsPlusTitle"/>
        <w:jc w:val="center"/>
      </w:pPr>
      <w:r w:rsidRPr="00AD7592">
        <w:t>РАССМОТРЕНИЯ ОБРАЩЕНИЙ О ПРЕДОСТАВЛЕНИИ РАЗЪЯСНЕНИЙ,</w:t>
      </w:r>
    </w:p>
    <w:p w:rsidR="007E7627" w:rsidRPr="00AD7592" w:rsidRDefault="007E7627">
      <w:pPr>
        <w:pStyle w:val="ConsPlusTitle"/>
        <w:jc w:val="center"/>
      </w:pPr>
      <w:r w:rsidRPr="00AD7592">
        <w:t>СВЯЗАННЫХ С ОПРЕДЕЛЕНИЕМ КАДАСТРОВОЙ СТОИМОСТИ, В ТОМ ЧИСЛЕ</w:t>
      </w:r>
    </w:p>
    <w:p w:rsidR="007E7627" w:rsidRPr="00AD7592" w:rsidRDefault="007E7627">
      <w:pPr>
        <w:pStyle w:val="ConsPlusTitle"/>
        <w:jc w:val="center"/>
      </w:pPr>
      <w:r w:rsidRPr="00AD7592">
        <w:t>ФОРМЫ ПРЕДОСТАВЛЕНИЯ ТАКИХ РАЗЪЯСНЕНИЙ</w:t>
      </w: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</w:pPr>
      <w:r w:rsidRPr="00AD7592">
        <w:t>В соответствии с частью 2 статьи 20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пунктом 1 и подпунктом 5.26(7) пункта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1. Утвердить: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Порядок рассмотрения обращений о предоставлении разъяснений, связанных с определением кадастровой стоимости (приложение N 1);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форму предоставления разъяснений, связанных с определением кадастровой стоимости (приложение N 2).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2. Настоящий приказ вступает в силу с даты вступления в силу приказа Минэкономразвития России о признании утратившим силу приказа Минэкономразвития России от 30 июня 2017 г. N 317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 (зарегистрирован в Минюсте России 22 сентября 2017 г., регистрационный N 48280), но не ранее 1 января 2021 г.</w:t>
      </w: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right"/>
      </w:pPr>
      <w:r w:rsidRPr="00AD7592">
        <w:t>Руководитель</w:t>
      </w:r>
    </w:p>
    <w:p w:rsidR="007E7627" w:rsidRPr="00AD7592" w:rsidRDefault="007E7627">
      <w:pPr>
        <w:pStyle w:val="ConsPlusNormal"/>
        <w:jc w:val="right"/>
      </w:pPr>
      <w:r w:rsidRPr="00AD7592">
        <w:t>О.А.СКУФИНСКИЙ</w:t>
      </w: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right"/>
        <w:outlineLvl w:val="0"/>
      </w:pPr>
      <w:r w:rsidRPr="00AD7592">
        <w:t>Приложение N 1</w:t>
      </w:r>
    </w:p>
    <w:p w:rsidR="007E7627" w:rsidRPr="00AD7592" w:rsidRDefault="007E7627">
      <w:pPr>
        <w:pStyle w:val="ConsPlusNormal"/>
        <w:jc w:val="right"/>
      </w:pPr>
      <w:r w:rsidRPr="00AD7592">
        <w:t>к приказу Росреестра</w:t>
      </w:r>
    </w:p>
    <w:p w:rsidR="007E7627" w:rsidRPr="00AD7592" w:rsidRDefault="007E7627">
      <w:pPr>
        <w:pStyle w:val="ConsPlusNormal"/>
        <w:jc w:val="right"/>
      </w:pPr>
      <w:r w:rsidRPr="00AD7592">
        <w:t>от 6 августа 2020 г. N П/0280</w:t>
      </w: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Title"/>
        <w:jc w:val="center"/>
      </w:pPr>
      <w:bookmarkStart w:id="1" w:name="P32"/>
      <w:bookmarkEnd w:id="1"/>
      <w:r w:rsidRPr="00AD7592">
        <w:t>ПОРЯДОК</w:t>
      </w:r>
    </w:p>
    <w:p w:rsidR="007E7627" w:rsidRPr="00AD7592" w:rsidRDefault="007E7627">
      <w:pPr>
        <w:pStyle w:val="ConsPlusTitle"/>
        <w:jc w:val="center"/>
      </w:pPr>
      <w:r w:rsidRPr="00AD7592">
        <w:t>РАССМОТРЕНИЯ ОБРАЩЕНИЙ О ПРЕДОСТАВЛЕНИИ РАЗЪЯСНЕНИЙ,</w:t>
      </w:r>
    </w:p>
    <w:p w:rsidR="007E7627" w:rsidRPr="00AD7592" w:rsidRDefault="007E7627">
      <w:pPr>
        <w:pStyle w:val="ConsPlusTitle"/>
        <w:jc w:val="center"/>
      </w:pPr>
      <w:r w:rsidRPr="00AD7592">
        <w:t>СВЯЗАННЫХ С ОПРЕДЕЛЕНИЕМ КАДАСТРОВОЙ СТОИМОСТИ</w:t>
      </w: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</w:pPr>
      <w:r w:rsidRPr="00AD7592">
        <w:t>1. Настоящий Порядок определяет правила рассмотрения обращений о предоставлении разъяснений, связанных с определением кадастровой стоимости объекта недвижимости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 xml:space="preserve">2. Разъяснения, связанные с определением кадастровой стоимости (далее - разъяснения), предоставляются бюджетным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статьей 15 Федерального закона от 3 июля 2016 г. N 237-ФЗ "О </w:t>
      </w:r>
      <w:r w:rsidRPr="00AD7592">
        <w:lastRenderedPageBreak/>
        <w:t>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0001202007310085; далее - Закон о государственной кадастровой оценке), либо в акте об определении кадастровой стоимости, составленном в соответствии со статьей 16 Закона о государственной кадастровой оценке, на основании обращения о предоставлении разъяснений.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3. В случае если указанная в обращении о предоставлении разъяснений кадастровая стоимость не определялась бюджетным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4. Днем поступления обращения о предоставлении разъяснений считается день его регистрации бюджетным учреждением.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5. В случае личного обращения лица, указанного в части 4 статьи 20 Закона о государственной кадастровой оценке (далее - заявитель), или его представителя обращение о предоставлении разъяснений регистрируется незамедлительно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6.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7. Бюджетное учреждение проверяет поступившее обращение о предоставлении разъяснений на соответствие положениям частей 4 и 5 статьи 20 Закона о государственной кадастровой оценке.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2" w:name="P44"/>
      <w:bookmarkEnd w:id="2"/>
      <w:r w:rsidRPr="00AD7592"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направляет заявителю уведомление с мотивированным отказом за подписью руководителя или иного уполномоченного лица бюджетного учреждения (далее - уведомление с мотивированным отказом) в течение десяти дней со дня поступления обращения о предоставлении разъяснений.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8. Разъяснения предоставляются без взимания платы.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9. Бюджетное учреждение готовит и оформляет разъяснения по форме согласно приложению N 2 к настоящему приказу, за исключением случаев, предусмотренных абзацем вторым пункта 7 настоящего Порядка. Разъяснения подписываются руководителем или иным уполномоченным лицом бюджетного учреждения.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10. В случае если способ получения информации о рассмотрении обращения о предоставлении разъяснений не указан в таком обращении, то уведомление с мотивированным отказом или разъяснения направляются заявителю по адресам, содержащимся в обращении о предоставлении разъяснений.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При предоставлении документов непосредственно заявителю бюджетное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r w:rsidRPr="00AD7592">
        <w:t>11. В соответствии с частью 7 статьи 20 Закона о государственной кадастровой оценке в случае, если по итогам рассмотрения обращения о предоставлении разъяснений бюджетным учреждением принимается решение о необходимости пересчета кадастровой стоимости в связи с наличием ошибок, допущенных при определении кадастровой стоимости, бюджетное учреждение информирует заявителя о принятом решении в порядке, предусмотренном статьей 21 Закона о государственной кадастровой оценке.</w:t>
      </w: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right"/>
        <w:outlineLvl w:val="0"/>
      </w:pPr>
      <w:r w:rsidRPr="00AD7592">
        <w:t>Приложение N 2</w:t>
      </w:r>
    </w:p>
    <w:p w:rsidR="007E7627" w:rsidRPr="00AD7592" w:rsidRDefault="007E7627">
      <w:pPr>
        <w:pStyle w:val="ConsPlusNormal"/>
        <w:jc w:val="right"/>
      </w:pPr>
      <w:r w:rsidRPr="00AD7592">
        <w:t>к приказу Росреестра</w:t>
      </w:r>
    </w:p>
    <w:p w:rsidR="007E7627" w:rsidRPr="00AD7592" w:rsidRDefault="007E7627">
      <w:pPr>
        <w:pStyle w:val="ConsPlusNormal"/>
        <w:jc w:val="right"/>
      </w:pPr>
      <w:r w:rsidRPr="00AD7592">
        <w:t>от 6 августа 2020 г. N П/0280</w:t>
      </w:r>
    </w:p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center"/>
      </w:pPr>
      <w:bookmarkStart w:id="3" w:name="P59"/>
      <w:bookmarkEnd w:id="3"/>
      <w:r w:rsidRPr="00AD7592">
        <w:t>ФОРМА ПРЕДОСТАВЛЕНИЯ РАЗЪЯСНЕНИЙ,</w:t>
      </w:r>
    </w:p>
    <w:p w:rsidR="007E7627" w:rsidRPr="00AD7592" w:rsidRDefault="007E7627">
      <w:pPr>
        <w:pStyle w:val="ConsPlusNormal"/>
        <w:jc w:val="center"/>
      </w:pPr>
      <w:r w:rsidRPr="00AD7592">
        <w:t>СВЯЗАННЫХ С ОПРЕДЕЛЕНИЕМ КАДАСТРОВОЙ СТОИМОСТИ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989"/>
      </w:tblGrid>
      <w:tr w:rsidR="00AD7592" w:rsidRPr="00AD759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627" w:rsidRPr="00AD7592" w:rsidRDefault="007E7627">
            <w:pPr>
              <w:pStyle w:val="ConsPlusNormal"/>
            </w:pPr>
          </w:p>
        </w:tc>
      </w:tr>
      <w:tr w:rsidR="007E7627" w:rsidRPr="00AD759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jc w:val="center"/>
      </w:pPr>
      <w:r w:rsidRPr="00AD7592">
        <w:t>Разъяснения,</w:t>
      </w:r>
    </w:p>
    <w:p w:rsidR="007E7627" w:rsidRPr="00AD7592" w:rsidRDefault="007E7627">
      <w:pPr>
        <w:pStyle w:val="ConsPlusNormal"/>
        <w:jc w:val="center"/>
      </w:pPr>
      <w:r w:rsidRPr="00AD7592">
        <w:t>связанные с определением кадастровой стоимости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4989"/>
      </w:tblGrid>
      <w:tr w:rsidR="007E7627" w:rsidRPr="00AD759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  <w:jc w:val="both"/>
            </w:pPr>
            <w:r w:rsidRPr="00AD7592"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7" w:rsidRPr="00AD7592" w:rsidRDefault="007E7627">
            <w:pPr>
              <w:pStyle w:val="ConsPlusNormal"/>
              <w:jc w:val="right"/>
            </w:pPr>
            <w:r w:rsidRPr="00AD7592">
              <w:t>N _______ &lt;1&gt;</w:t>
            </w:r>
          </w:p>
        </w:tc>
      </w:tr>
    </w:tbl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D7592" w:rsidRPr="00AD7592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</w:tr>
      <w:tr w:rsidR="007E7627" w:rsidRPr="00AD7592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</w:pPr>
      <w:r w:rsidRPr="00AD7592"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7E7627" w:rsidRPr="00AD7592" w:rsidRDefault="007E7627">
      <w:pPr>
        <w:pStyle w:val="ConsPlusNormal"/>
        <w:ind w:firstLine="540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1"/>
      </w:pPr>
      <w:r w:rsidRPr="00AD7592">
        <w:t>1. Общие сведения: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4656"/>
        <w:gridCol w:w="3798"/>
      </w:tblGrid>
      <w:tr w:rsidR="00AD7592" w:rsidRPr="00AD7592">
        <w:tc>
          <w:tcPr>
            <w:tcW w:w="576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N п/п</w:t>
            </w:r>
          </w:p>
        </w:tc>
        <w:tc>
          <w:tcPr>
            <w:tcW w:w="4656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Наименование показателя</w:t>
            </w:r>
          </w:p>
        </w:tc>
        <w:tc>
          <w:tcPr>
            <w:tcW w:w="3798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Значение, описание</w:t>
            </w:r>
          </w:p>
        </w:tc>
      </w:tr>
      <w:tr w:rsidR="00AD7592" w:rsidRPr="00AD7592">
        <w:tc>
          <w:tcPr>
            <w:tcW w:w="576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1.1</w:t>
            </w:r>
          </w:p>
        </w:tc>
        <w:tc>
          <w:tcPr>
            <w:tcW w:w="4656" w:type="dxa"/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576" w:type="dxa"/>
            <w:vAlign w:val="center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1.2</w:t>
            </w:r>
          </w:p>
        </w:tc>
        <w:tc>
          <w:tcPr>
            <w:tcW w:w="4656" w:type="dxa"/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Адрес объекта недвижимости</w:t>
            </w:r>
          </w:p>
        </w:tc>
        <w:tc>
          <w:tcPr>
            <w:tcW w:w="3798" w:type="dxa"/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576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1.3</w:t>
            </w:r>
          </w:p>
        </w:tc>
        <w:tc>
          <w:tcPr>
            <w:tcW w:w="4656" w:type="dxa"/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798" w:type="dxa"/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576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1.4</w:t>
            </w:r>
          </w:p>
        </w:tc>
        <w:tc>
          <w:tcPr>
            <w:tcW w:w="4656" w:type="dxa"/>
            <w:vAlign w:val="bottom"/>
          </w:tcPr>
          <w:p w:rsidR="007E7627" w:rsidRPr="00AD7592" w:rsidRDefault="007E7627">
            <w:pPr>
              <w:pStyle w:val="ConsPlusNormal"/>
            </w:pPr>
            <w:r w:rsidRPr="00AD7592"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576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1.5</w:t>
            </w:r>
          </w:p>
        </w:tc>
        <w:tc>
          <w:tcPr>
            <w:tcW w:w="4656" w:type="dxa"/>
            <w:vAlign w:val="bottom"/>
          </w:tcPr>
          <w:p w:rsidR="007E7627" w:rsidRPr="00AD7592" w:rsidRDefault="007E7627">
            <w:pPr>
              <w:pStyle w:val="ConsPlusNormal"/>
            </w:pPr>
            <w:r w:rsidRPr="00AD7592">
              <w:t>Кадастровая стоимость объекта недвижимости, указанная в обращении &lt;2&gt;</w:t>
            </w:r>
          </w:p>
        </w:tc>
        <w:tc>
          <w:tcPr>
            <w:tcW w:w="3798" w:type="dxa"/>
          </w:tcPr>
          <w:p w:rsidR="007E7627" w:rsidRPr="00AD7592" w:rsidRDefault="007E7627">
            <w:pPr>
              <w:pStyle w:val="ConsPlusNormal"/>
            </w:pPr>
          </w:p>
        </w:tc>
      </w:tr>
      <w:tr w:rsidR="007E7627" w:rsidRPr="00AD7592">
        <w:tc>
          <w:tcPr>
            <w:tcW w:w="576" w:type="dxa"/>
            <w:vAlign w:val="center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1.6</w:t>
            </w:r>
          </w:p>
        </w:tc>
        <w:tc>
          <w:tcPr>
            <w:tcW w:w="4656" w:type="dxa"/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Дата поступления обращения</w:t>
            </w:r>
          </w:p>
        </w:tc>
        <w:tc>
          <w:tcPr>
            <w:tcW w:w="3798" w:type="dxa"/>
          </w:tcPr>
          <w:p w:rsidR="007E7627" w:rsidRPr="00AD7592" w:rsidRDefault="007E7627">
            <w:pPr>
              <w:pStyle w:val="ConsPlusNormal"/>
            </w:pP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1"/>
      </w:pPr>
      <w:r w:rsidRPr="00AD7592">
        <w:t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&lt;3&gt;: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3"/>
        <w:gridCol w:w="557"/>
      </w:tblGrid>
      <w:tr w:rsidR="00AD7592" w:rsidRPr="00AD7592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  <w:ind w:firstLine="283"/>
              <w:jc w:val="both"/>
            </w:pPr>
            <w:r w:rsidRPr="00AD7592"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627" w:rsidRPr="00AD7592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7" w:rsidRPr="00AD7592" w:rsidRDefault="007E7627">
            <w:pPr>
              <w:pStyle w:val="ConsPlusNormal"/>
              <w:ind w:firstLine="283"/>
              <w:jc w:val="both"/>
            </w:pPr>
            <w:r w:rsidRPr="00AD7592"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1"/>
      </w:pPr>
      <w:r w:rsidRPr="00AD7592">
        <w:t>3. Сведения об определении кадастровой стоимости объекта недвижимости, указанной в обращении, бюджетным учреждением &lt;3&gt;: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73"/>
        <w:gridCol w:w="557"/>
      </w:tblGrid>
      <w:tr w:rsidR="00AD7592" w:rsidRPr="00AD7592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7" w:rsidRPr="00AD7592" w:rsidRDefault="007E7627">
            <w:pPr>
              <w:pStyle w:val="ConsPlusNormal"/>
              <w:ind w:firstLine="283"/>
              <w:jc w:val="both"/>
            </w:pPr>
            <w:r w:rsidRPr="00AD7592"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92" w:rsidRPr="00AD7592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7" w:rsidRPr="00AD7592" w:rsidRDefault="007E7627">
            <w:pPr>
              <w:pStyle w:val="ConsPlusNormal"/>
              <w:ind w:firstLine="283"/>
              <w:jc w:val="both"/>
            </w:pPr>
            <w:r w:rsidRPr="00AD7592"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627" w:rsidRPr="00AD7592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627" w:rsidRPr="00AD7592" w:rsidRDefault="007E7627">
            <w:pPr>
              <w:pStyle w:val="ConsPlusNormal"/>
              <w:ind w:firstLine="283"/>
              <w:jc w:val="both"/>
            </w:pPr>
            <w:r w:rsidRPr="00AD7592">
              <w:t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1"/>
      </w:pPr>
      <w:r w:rsidRPr="00AD7592">
        <w:t>4. Сведения о кадастровой стоимости объекта недвижимости, в отношении которой предоставляются разъяснения: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394"/>
        <w:gridCol w:w="4422"/>
        <w:gridCol w:w="624"/>
      </w:tblGrid>
      <w:tr w:rsidR="00AD7592" w:rsidRPr="00AD7592">
        <w:tc>
          <w:tcPr>
            <w:tcW w:w="581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N п/п</w:t>
            </w:r>
          </w:p>
        </w:tc>
        <w:tc>
          <w:tcPr>
            <w:tcW w:w="3394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Наименование показателя</w:t>
            </w:r>
          </w:p>
        </w:tc>
        <w:tc>
          <w:tcPr>
            <w:tcW w:w="5046" w:type="dxa"/>
            <w:gridSpan w:val="2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Значение, описание</w:t>
            </w:r>
          </w:p>
        </w:tc>
      </w:tr>
      <w:tr w:rsidR="00AD7592" w:rsidRPr="00AD7592">
        <w:tc>
          <w:tcPr>
            <w:tcW w:w="581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4.1</w:t>
            </w:r>
          </w:p>
        </w:tc>
        <w:tc>
          <w:tcPr>
            <w:tcW w:w="3394" w:type="dxa"/>
            <w:vAlign w:val="bottom"/>
          </w:tcPr>
          <w:p w:rsidR="007E7627" w:rsidRPr="00AD7592" w:rsidRDefault="007E7627">
            <w:pPr>
              <w:pStyle w:val="ConsPlusNormal"/>
            </w:pPr>
            <w:r w:rsidRPr="00AD7592"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581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4.2</w:t>
            </w:r>
          </w:p>
        </w:tc>
        <w:tc>
          <w:tcPr>
            <w:tcW w:w="3394" w:type="dxa"/>
            <w:vAlign w:val="bottom"/>
          </w:tcPr>
          <w:p w:rsidR="007E7627" w:rsidRPr="00AD7592" w:rsidRDefault="007E7627">
            <w:pPr>
              <w:pStyle w:val="ConsPlusNormal"/>
            </w:pPr>
            <w:r w:rsidRPr="00AD7592"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581" w:type="dxa"/>
            <w:vMerge w:val="restart"/>
            <w:tcBorders>
              <w:bottom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:rsidR="007E7627" w:rsidRPr="00AD7592" w:rsidRDefault="007E7627">
            <w:pPr>
              <w:pStyle w:val="ConsPlusNormal"/>
            </w:pPr>
            <w:r w:rsidRPr="00AD7592">
              <w:t>Основание определения кадастровой стоимости &lt;3&gt;: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92" w:rsidRPr="00AD7592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394" w:type="dxa"/>
            <w:vMerge/>
            <w:tcBorders>
              <w:bottom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частью 1 статьи 16 Федерального закона от 3 июля 2016 г. N 237-ФЗ "О государственной кадастровой оценке" (Собрание законодательства Российской Федерации, 2016, N 27, ст. 4170; </w:t>
            </w:r>
            <w:r w:rsidRPr="00AD7592">
              <w:lastRenderedPageBreak/>
              <w:t>2017, N 31, ст. 4823; 2020, N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8097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92" w:rsidRPr="00AD7592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частью 5 статьи 16 Закона о государственной кадастровой оценке,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92" w:rsidRPr="00AD7592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394" w:type="dxa"/>
            <w:tcBorders>
              <w:top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  <w:r w:rsidRPr="00AD7592">
              <w:t>г) исправление ошибок, допущенных при определении кадастровой стоимости, в соответствии со статьей 21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592" w:rsidRPr="00AD7592">
        <w:tc>
          <w:tcPr>
            <w:tcW w:w="581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4.4</w:t>
            </w:r>
          </w:p>
        </w:tc>
        <w:tc>
          <w:tcPr>
            <w:tcW w:w="3394" w:type="dxa"/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статьей 15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статьей 16 Закона о государственной кадастровой оценке)</w:t>
            </w:r>
          </w:p>
        </w:tc>
        <w:tc>
          <w:tcPr>
            <w:tcW w:w="5046" w:type="dxa"/>
            <w:gridSpan w:val="2"/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581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4.5</w:t>
            </w:r>
          </w:p>
        </w:tc>
        <w:tc>
          <w:tcPr>
            <w:tcW w:w="3394" w:type="dxa"/>
            <w:vAlign w:val="bottom"/>
          </w:tcPr>
          <w:p w:rsidR="007E7627" w:rsidRPr="00AD7592" w:rsidRDefault="007E7627">
            <w:pPr>
              <w:pStyle w:val="ConsPlusNormal"/>
            </w:pPr>
            <w:r w:rsidRPr="00AD7592">
              <w:t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&lt;4&gt;</w:t>
            </w:r>
          </w:p>
        </w:tc>
        <w:tc>
          <w:tcPr>
            <w:tcW w:w="5046" w:type="dxa"/>
            <w:gridSpan w:val="2"/>
          </w:tcPr>
          <w:p w:rsidR="007E7627" w:rsidRPr="00AD7592" w:rsidRDefault="007E7627">
            <w:pPr>
              <w:pStyle w:val="ConsPlusNormal"/>
            </w:pPr>
          </w:p>
        </w:tc>
      </w:tr>
      <w:tr w:rsidR="007E7627" w:rsidRPr="00AD7592">
        <w:tc>
          <w:tcPr>
            <w:tcW w:w="581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4.6</w:t>
            </w:r>
          </w:p>
        </w:tc>
        <w:tc>
          <w:tcPr>
            <w:tcW w:w="3394" w:type="dxa"/>
            <w:vAlign w:val="center"/>
          </w:tcPr>
          <w:p w:rsidR="007E7627" w:rsidRPr="00AD7592" w:rsidRDefault="007E7627">
            <w:pPr>
              <w:pStyle w:val="ConsPlusNormal"/>
            </w:pPr>
            <w:r w:rsidRPr="00AD7592">
              <w:t>Реквизиты решения, принятого в соответствии с частью 14 или частью 25 статьи 21 Закона о государственной кадастровой оценке &lt;5&gt;</w:t>
            </w:r>
          </w:p>
        </w:tc>
        <w:tc>
          <w:tcPr>
            <w:tcW w:w="5046" w:type="dxa"/>
            <w:gridSpan w:val="2"/>
          </w:tcPr>
          <w:p w:rsidR="007E7627" w:rsidRPr="00AD7592" w:rsidRDefault="007E7627">
            <w:pPr>
              <w:pStyle w:val="ConsPlusNormal"/>
            </w:pP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1"/>
      </w:pPr>
      <w:r w:rsidRPr="00AD7592">
        <w:t>5. Сведения об использованной информации и определении кадастровой стоимости объекта недвижимости:</w:t>
      </w:r>
    </w:p>
    <w:p w:rsidR="007E7627" w:rsidRPr="00AD7592" w:rsidRDefault="007E7627">
      <w:pPr>
        <w:pStyle w:val="ConsPlusNormal"/>
        <w:ind w:firstLine="540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2"/>
      </w:pPr>
      <w:r w:rsidRPr="00AD7592">
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AD7592" w:rsidRPr="00AD7592">
        <w:tc>
          <w:tcPr>
            <w:tcW w:w="720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lastRenderedPageBreak/>
              <w:t>N п/п</w:t>
            </w:r>
          </w:p>
        </w:tc>
        <w:tc>
          <w:tcPr>
            <w:tcW w:w="2544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Наименование ценообразующего фактора</w:t>
            </w:r>
          </w:p>
        </w:tc>
        <w:tc>
          <w:tcPr>
            <w:tcW w:w="2669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Размерность (для количественных факторов) &lt;6&gt;</w:t>
            </w:r>
          </w:p>
        </w:tc>
        <w:tc>
          <w:tcPr>
            <w:tcW w:w="3112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Значение, описание ценообразующего фактора</w:t>
            </w:r>
          </w:p>
        </w:tc>
      </w:tr>
      <w:tr w:rsidR="007E7627" w:rsidRPr="00AD7592">
        <w:tc>
          <w:tcPr>
            <w:tcW w:w="720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2544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2669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112" w:type="dxa"/>
          </w:tcPr>
          <w:p w:rsidR="007E7627" w:rsidRPr="00AD7592" w:rsidRDefault="007E7627">
            <w:pPr>
              <w:pStyle w:val="ConsPlusNormal"/>
            </w:pP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2"/>
      </w:pPr>
      <w:r w:rsidRPr="00AD7592">
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AD7592" w:rsidRPr="00AD7592">
        <w:tc>
          <w:tcPr>
            <w:tcW w:w="720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N п/п</w:t>
            </w:r>
          </w:p>
        </w:tc>
        <w:tc>
          <w:tcPr>
            <w:tcW w:w="2544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Наименование ценообразующего фактора</w:t>
            </w:r>
          </w:p>
        </w:tc>
        <w:tc>
          <w:tcPr>
            <w:tcW w:w="2669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Размерность (для количественных факторов) &lt;6&gt;</w:t>
            </w:r>
          </w:p>
        </w:tc>
        <w:tc>
          <w:tcPr>
            <w:tcW w:w="3112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Значение, описание ценообразующего фактора</w:t>
            </w:r>
          </w:p>
        </w:tc>
      </w:tr>
      <w:tr w:rsidR="007E7627" w:rsidRPr="00AD7592">
        <w:tc>
          <w:tcPr>
            <w:tcW w:w="720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2544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2669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112" w:type="dxa"/>
          </w:tcPr>
          <w:p w:rsidR="007E7627" w:rsidRPr="00AD7592" w:rsidRDefault="007E7627">
            <w:pPr>
              <w:pStyle w:val="ConsPlusNormal"/>
            </w:pP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2"/>
      </w:pPr>
      <w:r w:rsidRPr="00AD7592">
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544"/>
        <w:gridCol w:w="2669"/>
        <w:gridCol w:w="3112"/>
      </w:tblGrid>
      <w:tr w:rsidR="00AD7592" w:rsidRPr="00AD7592">
        <w:tc>
          <w:tcPr>
            <w:tcW w:w="720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N п/п</w:t>
            </w:r>
          </w:p>
        </w:tc>
        <w:tc>
          <w:tcPr>
            <w:tcW w:w="2544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Наименование ценообразующего фактора</w:t>
            </w:r>
          </w:p>
        </w:tc>
        <w:tc>
          <w:tcPr>
            <w:tcW w:w="2669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Размерность (для количественных факторов) &lt;6&gt;</w:t>
            </w:r>
          </w:p>
        </w:tc>
        <w:tc>
          <w:tcPr>
            <w:tcW w:w="3112" w:type="dxa"/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Значение, описание ценообразующего фактора</w:t>
            </w:r>
          </w:p>
        </w:tc>
      </w:tr>
      <w:tr w:rsidR="007E7627" w:rsidRPr="00AD7592">
        <w:tc>
          <w:tcPr>
            <w:tcW w:w="720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2544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2669" w:type="dxa"/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112" w:type="dxa"/>
          </w:tcPr>
          <w:p w:rsidR="007E7627" w:rsidRPr="00AD7592" w:rsidRDefault="007E7627">
            <w:pPr>
              <w:pStyle w:val="ConsPlusNormal"/>
            </w:pP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  <w:outlineLvl w:val="2"/>
      </w:pPr>
      <w:r w:rsidRPr="00AD7592">
        <w:t>5.4. Сведения об определении кадастровой стоимости объекта недвижимости &lt;7&gt;:</w:t>
      </w:r>
    </w:p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AD7592" w:rsidRPr="00AD7592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627" w:rsidRPr="00AD7592" w:rsidRDefault="007E7627">
            <w:pPr>
              <w:pStyle w:val="ConsPlusNormal"/>
            </w:pPr>
          </w:p>
        </w:tc>
      </w:tr>
      <w:tr w:rsidR="00AD7592" w:rsidRPr="00AD7592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627" w:rsidRPr="00AD7592" w:rsidRDefault="007E7627">
            <w:pPr>
              <w:pStyle w:val="ConsPlusNormal"/>
            </w:pPr>
          </w:p>
        </w:tc>
      </w:tr>
      <w:tr w:rsidR="007E7627" w:rsidRPr="00AD7592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27" w:rsidRPr="00AD7592" w:rsidRDefault="007E7627">
            <w:pPr>
              <w:pStyle w:val="ConsPlusNormal"/>
            </w:pPr>
          </w:p>
        </w:tc>
      </w:tr>
    </w:tbl>
    <w:p w:rsidR="007E7627" w:rsidRPr="00AD7592" w:rsidRDefault="007E762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1361"/>
        <w:gridCol w:w="340"/>
        <w:gridCol w:w="3422"/>
      </w:tblGrid>
      <w:tr w:rsidR="00AD7592" w:rsidRPr="00AD7592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</w:tr>
      <w:tr w:rsidR="007E7627" w:rsidRPr="00AD7592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</w:pPr>
          </w:p>
        </w:tc>
        <w:tc>
          <w:tcPr>
            <w:tcW w:w="3422" w:type="dxa"/>
            <w:tcBorders>
              <w:left w:val="nil"/>
              <w:bottom w:val="nil"/>
              <w:right w:val="nil"/>
            </w:tcBorders>
          </w:tcPr>
          <w:p w:rsidR="007E7627" w:rsidRPr="00AD7592" w:rsidRDefault="007E7627">
            <w:pPr>
              <w:pStyle w:val="ConsPlusNormal"/>
              <w:jc w:val="center"/>
            </w:pPr>
            <w:r w:rsidRPr="00AD7592"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7E7627" w:rsidRPr="00AD7592" w:rsidRDefault="007E7627">
      <w:pPr>
        <w:pStyle w:val="ConsPlusNormal"/>
        <w:jc w:val="both"/>
      </w:pPr>
    </w:p>
    <w:p w:rsidR="007E7627" w:rsidRPr="00AD7592" w:rsidRDefault="007E7627">
      <w:pPr>
        <w:pStyle w:val="ConsPlusNormal"/>
        <w:ind w:firstLine="540"/>
        <w:jc w:val="both"/>
      </w:pPr>
      <w:r w:rsidRPr="00AD7592">
        <w:t>--------------------------------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4" w:name="P206"/>
      <w:bookmarkEnd w:id="4"/>
      <w:r w:rsidRPr="00AD7592"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5" w:name="P207"/>
      <w:bookmarkEnd w:id="5"/>
      <w:r w:rsidRPr="00AD7592"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6" w:name="P208"/>
      <w:bookmarkEnd w:id="6"/>
      <w:r w:rsidRPr="00AD7592">
        <w:t>&lt;3&gt; Напротив одного из соответствующих вариантов в специально отведенной графе проставляется знак "V".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7" w:name="P209"/>
      <w:bookmarkEnd w:id="7"/>
      <w:r w:rsidRPr="00AD7592"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8" w:name="P210"/>
      <w:bookmarkEnd w:id="8"/>
      <w:r w:rsidRPr="00AD7592">
        <w:lastRenderedPageBreak/>
        <w:t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статьей 21 Закона о государственной кадастровой оценке.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9" w:name="P211"/>
      <w:bookmarkEnd w:id="9"/>
      <w:r w:rsidRPr="00AD7592">
        <w:t>&lt;6&gt; Ставится прочерк, если ценообразующий фактор не является количественным.</w:t>
      </w:r>
    </w:p>
    <w:p w:rsidR="007E7627" w:rsidRPr="00AD7592" w:rsidRDefault="007E7627">
      <w:pPr>
        <w:pStyle w:val="ConsPlusNormal"/>
        <w:spacing w:before="200"/>
        <w:ind w:firstLine="540"/>
        <w:jc w:val="both"/>
      </w:pPr>
      <w:bookmarkStart w:id="10" w:name="P212"/>
      <w:bookmarkEnd w:id="10"/>
      <w:r w:rsidRPr="00AD7592"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7E7627" w:rsidRPr="00AD7592" w:rsidRDefault="007E7627">
      <w:pPr>
        <w:pStyle w:val="ConsPlusNormal"/>
        <w:jc w:val="both"/>
      </w:pPr>
    </w:p>
    <w:bookmarkEnd w:id="0"/>
    <w:p w:rsidR="00BC3628" w:rsidRPr="00AD7592" w:rsidRDefault="00BC3628"/>
    <w:sectPr w:rsidR="00BC3628" w:rsidRPr="00AD7592" w:rsidSect="001F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27"/>
    <w:rsid w:val="007E7627"/>
    <w:rsid w:val="00AD7592"/>
    <w:rsid w:val="00B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6367-F7FB-4C01-947F-B44FA69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6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76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76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Дмитрий Сергеевич</dc:creator>
  <cp:keywords/>
  <dc:description/>
  <cp:lastModifiedBy>Голубев Василий Владимирович</cp:lastModifiedBy>
  <cp:revision>2</cp:revision>
  <dcterms:created xsi:type="dcterms:W3CDTF">2022-08-09T12:32:00Z</dcterms:created>
  <dcterms:modified xsi:type="dcterms:W3CDTF">2022-08-09T14:00:00Z</dcterms:modified>
</cp:coreProperties>
</file>